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E7B15C" w14:textId="1FFD2E02" w:rsidR="004962A9" w:rsidRDefault="00710FEF" w:rsidP="004D7F1B">
      <w:pPr>
        <w:jc w:val="center"/>
        <w:rPr>
          <w:rFonts w:cs="B Titr"/>
          <w:b/>
          <w:bCs/>
          <w:sz w:val="64"/>
          <w:szCs w:val="64"/>
          <w:rtl/>
        </w:rPr>
      </w:pPr>
      <w:r w:rsidRPr="00710FEF">
        <w:rPr>
          <w:rFonts w:cs="B Titr" w:hint="cs"/>
          <w:b/>
          <w:bCs/>
          <w:sz w:val="64"/>
          <w:szCs w:val="64"/>
          <w:rtl/>
        </w:rPr>
        <w:t>استفاده از مکمل یدوفولیک در دوران بارداری و شیردهی</w:t>
      </w:r>
    </w:p>
    <w:p w14:paraId="4EDAB84D" w14:textId="7538079A" w:rsidR="00710FEF" w:rsidRDefault="00710FEF" w:rsidP="004D7F1B">
      <w:pPr>
        <w:jc w:val="center"/>
        <w:rPr>
          <w:rFonts w:cs="B Titr"/>
          <w:b/>
          <w:bCs/>
          <w:sz w:val="40"/>
          <w:szCs w:val="40"/>
          <w:rtl/>
        </w:rPr>
      </w:pPr>
      <w:r w:rsidRPr="00710FEF">
        <w:rPr>
          <w:rFonts w:cs="B Titr" w:hint="cs"/>
          <w:b/>
          <w:bCs/>
          <w:sz w:val="40"/>
          <w:szCs w:val="40"/>
          <w:rtl/>
        </w:rPr>
        <w:t xml:space="preserve">کمبود ید در دوران بارداری پیامدهای بهداشتی متعددی مانند </w:t>
      </w:r>
      <w:r w:rsidRPr="00710FEF">
        <w:rPr>
          <w:rFonts w:cs="B Titr" w:hint="cs"/>
          <w:b/>
          <w:bCs/>
          <w:sz w:val="44"/>
          <w:szCs w:val="44"/>
          <w:rtl/>
        </w:rPr>
        <w:t>هیپوتیروئیدی نوزادی</w:t>
      </w:r>
      <w:r w:rsidR="000F4C61">
        <w:rPr>
          <w:rFonts w:cs="B Titr"/>
          <w:b/>
          <w:bCs/>
          <w:sz w:val="44"/>
          <w:szCs w:val="44"/>
        </w:rPr>
        <w:t xml:space="preserve"> </w:t>
      </w:r>
      <w:r w:rsidR="000F4C61">
        <w:rPr>
          <w:rFonts w:cs="B Titr" w:hint="cs"/>
          <w:b/>
          <w:bCs/>
          <w:sz w:val="44"/>
          <w:szCs w:val="44"/>
          <w:rtl/>
        </w:rPr>
        <w:t xml:space="preserve"> و کاهش سطح هوشی</w:t>
      </w:r>
      <w:bookmarkStart w:id="0" w:name="_GoBack"/>
      <w:bookmarkEnd w:id="0"/>
      <w:r w:rsidRPr="00710FEF">
        <w:rPr>
          <w:rFonts w:cs="B Titr" w:hint="cs"/>
          <w:b/>
          <w:bCs/>
          <w:sz w:val="40"/>
          <w:szCs w:val="40"/>
          <w:rtl/>
        </w:rPr>
        <w:t xml:space="preserve"> به دنبال دارد</w:t>
      </w:r>
    </w:p>
    <w:p w14:paraId="605072DB" w14:textId="77777777" w:rsidR="00710FEF" w:rsidRDefault="00710FEF" w:rsidP="004D7F1B">
      <w:pPr>
        <w:jc w:val="center"/>
        <w:rPr>
          <w:rFonts w:cs="B Titr"/>
          <w:b/>
          <w:bCs/>
          <w:sz w:val="40"/>
          <w:szCs w:val="40"/>
          <w:rtl/>
        </w:rPr>
      </w:pPr>
    </w:p>
    <w:p w14:paraId="286939F3" w14:textId="6D577F51" w:rsidR="00710FEF" w:rsidRDefault="00710FEF" w:rsidP="00710FEF">
      <w:pPr>
        <w:jc w:val="both"/>
        <w:rPr>
          <w:rFonts w:cs="B Titr"/>
          <w:b/>
          <w:bCs/>
          <w:sz w:val="40"/>
          <w:szCs w:val="40"/>
          <w:rtl/>
        </w:rPr>
      </w:pPr>
      <w:r>
        <w:rPr>
          <w:rFonts w:cs="B Titr" w:hint="cs"/>
          <w:b/>
          <w:bCs/>
          <w:sz w:val="40"/>
          <w:szCs w:val="40"/>
          <w:rtl/>
        </w:rPr>
        <w:t>کلیه زنانی که قصد بارداری دارند حداقل از یکماه قبل از بارداری و یا به محض اطلاع از بارداری روزانه یک عدد مکمل یدوفولیک حاوی 150 میکروگرم ید و500 میکروگرم اسید فولیک تا پایان ماه چهارم بارداری استفاده کنند.</w:t>
      </w:r>
    </w:p>
    <w:p w14:paraId="36FDD8C6" w14:textId="6D577F51" w:rsidR="00710FEF" w:rsidRDefault="00710FEF" w:rsidP="00710FEF">
      <w:pPr>
        <w:jc w:val="both"/>
        <w:rPr>
          <w:rFonts w:cs="B Titr"/>
          <w:b/>
          <w:bCs/>
          <w:sz w:val="40"/>
          <w:szCs w:val="40"/>
          <w:rtl/>
        </w:rPr>
      </w:pPr>
      <w:r>
        <w:rPr>
          <w:rFonts w:cs="B Titr" w:hint="cs"/>
          <w:b/>
          <w:bCs/>
          <w:sz w:val="40"/>
          <w:szCs w:val="40"/>
          <w:rtl/>
        </w:rPr>
        <w:t>از پایان ماه چهارم بارداری تا 3 ماه پس از زایمان مکمل مولتی ویتامین مینرال حاوی 150 میکروگرم ید به کلیه مادران باردار تحویل داده می شود.</w:t>
      </w:r>
    </w:p>
    <w:p w14:paraId="41CA58E7" w14:textId="77777777" w:rsidR="00710FEF" w:rsidRPr="00710FEF" w:rsidRDefault="00710FEF" w:rsidP="004D7F1B">
      <w:pPr>
        <w:jc w:val="center"/>
        <w:rPr>
          <w:rFonts w:cs="B Nazanin"/>
          <w:b/>
          <w:bCs/>
          <w:sz w:val="40"/>
          <w:szCs w:val="40"/>
          <w:rtl/>
        </w:rPr>
      </w:pPr>
    </w:p>
    <w:sectPr w:rsidR="00710FEF" w:rsidRPr="00710FEF" w:rsidSect="004962A9">
      <w:pgSz w:w="16838" w:h="11906" w:orient="landscape"/>
      <w:pgMar w:top="1440" w:right="1440" w:bottom="1440" w:left="1440" w:header="708" w:footer="708" w:gutter="0"/>
      <w:pgBorders w:offsetFrom="page">
        <w:top w:val="thinThickSmallGap" w:sz="24" w:space="24" w:color="auto"/>
        <w:left w:val="thinThickSmallGap" w:sz="24" w:space="24" w:color="auto"/>
        <w:bottom w:val="thinThickSmallGap" w:sz="24" w:space="24" w:color="auto"/>
        <w:right w:val="thinThick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2A9"/>
    <w:rsid w:val="00076D09"/>
    <w:rsid w:val="000F4C61"/>
    <w:rsid w:val="001B77CF"/>
    <w:rsid w:val="003339B8"/>
    <w:rsid w:val="004962A9"/>
    <w:rsid w:val="004D7F1B"/>
    <w:rsid w:val="004F4B7C"/>
    <w:rsid w:val="0067120C"/>
    <w:rsid w:val="00710FEF"/>
    <w:rsid w:val="0078327B"/>
    <w:rsid w:val="008A69CC"/>
    <w:rsid w:val="00D22B60"/>
    <w:rsid w:val="00D93B25"/>
    <w:rsid w:val="00D96312"/>
    <w:rsid w:val="00EE359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CE7B159"/>
  <w15:docId w15:val="{6800353E-58C0-41C1-8B0D-E73C4153E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359E"/>
    <w:pPr>
      <w:bidi/>
      <w:spacing w:after="200" w:line="276" w:lineRule="auto"/>
    </w:pPr>
    <w:rPr>
      <w:sz w:val="22"/>
      <w:szCs w:val="22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63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6312"/>
    <w:rPr>
      <w:rFonts w:ascii="Segoe UI" w:hAnsi="Segoe UI" w:cs="Segoe UI"/>
      <w:sz w:val="18"/>
      <w:szCs w:val="18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75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s.mirzaei</dc:creator>
  <cp:lastModifiedBy>افسانه فیضی</cp:lastModifiedBy>
  <cp:revision>5</cp:revision>
  <cp:lastPrinted>2022-07-25T04:31:00Z</cp:lastPrinted>
  <dcterms:created xsi:type="dcterms:W3CDTF">2022-07-19T04:42:00Z</dcterms:created>
  <dcterms:modified xsi:type="dcterms:W3CDTF">2022-07-25T04:34:00Z</dcterms:modified>
</cp:coreProperties>
</file>